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90B" w:rsidRPr="00B0790B" w:rsidRDefault="00B0790B" w:rsidP="00B0790B">
      <w:pPr>
        <w:spacing w:beforeLines="50" w:before="180"/>
        <w:jc w:val="both"/>
        <w:rPr>
          <w:rFonts w:eastAsiaTheme="minorEastAsia"/>
          <w:b/>
          <w:sz w:val="28"/>
          <w:szCs w:val="28"/>
        </w:rPr>
      </w:pPr>
      <w:r w:rsidRPr="00B0790B">
        <w:rPr>
          <w:rFonts w:eastAsiaTheme="minorEastAsia"/>
          <w:b/>
          <w:sz w:val="28"/>
          <w:szCs w:val="28"/>
        </w:rPr>
        <w:t>Member</w:t>
      </w:r>
      <w:r w:rsidRPr="00B0790B">
        <w:rPr>
          <w:rFonts w:eastAsiaTheme="minorEastAsia" w:hint="eastAsia"/>
          <w:b/>
          <w:sz w:val="28"/>
          <w:szCs w:val="28"/>
        </w:rPr>
        <w:t>s</w:t>
      </w:r>
      <w:r w:rsidRPr="00B0790B">
        <w:rPr>
          <w:rFonts w:eastAsiaTheme="minorEastAsia"/>
          <w:b/>
          <w:sz w:val="28"/>
          <w:szCs w:val="28"/>
        </w:rPr>
        <w:t>’ Experiences and Fitness Levels:</w:t>
      </w:r>
    </w:p>
    <w:p w:rsidR="00B0790B" w:rsidRPr="00CC7533" w:rsidRDefault="00B0790B" w:rsidP="00B0790B">
      <w:pPr>
        <w:pStyle w:val="a3"/>
        <w:numPr>
          <w:ilvl w:val="1"/>
          <w:numId w:val="9"/>
        </w:numPr>
        <w:spacing w:before="0"/>
        <w:ind w:left="482" w:hanging="482"/>
        <w:contextualSpacing/>
        <w:rPr>
          <w:rFonts w:eastAsiaTheme="minorEastAsia"/>
        </w:rPr>
      </w:pPr>
      <w:r w:rsidRPr="00CC7533">
        <w:rPr>
          <w:rFonts w:eastAsiaTheme="minorEastAsia"/>
          <w:bCs/>
        </w:rPr>
        <w:t>Please fill in the names of</w:t>
      </w:r>
      <w:r w:rsidRPr="00CC7533">
        <w:rPr>
          <w:rFonts w:eastAsiaTheme="minorEastAsia" w:hint="eastAsia"/>
          <w:bCs/>
        </w:rPr>
        <w:t xml:space="preserve"> the</w:t>
      </w:r>
      <w:r w:rsidRPr="00CC7533">
        <w:rPr>
          <w:rFonts w:eastAsiaTheme="minorEastAsia"/>
          <w:bCs/>
        </w:rPr>
        <w:t xml:space="preserve"> trails climbed previously</w:t>
      </w:r>
      <w:r w:rsidRPr="00CC7533">
        <w:rPr>
          <w:rFonts w:eastAsiaTheme="minorEastAsia" w:hint="eastAsia"/>
          <w:bCs/>
        </w:rPr>
        <w:t>;</w:t>
      </w:r>
      <w:r w:rsidRPr="00CC7533">
        <w:rPr>
          <w:rFonts w:eastAsiaTheme="minorEastAsia"/>
          <w:bCs/>
        </w:rPr>
        <w:t xml:space="preserve"> whether or not members have climbing training</w:t>
      </w:r>
      <w:r w:rsidRPr="00CC7533">
        <w:rPr>
          <w:rFonts w:eastAsiaTheme="minorEastAsia" w:hint="eastAsia"/>
          <w:bCs/>
        </w:rPr>
        <w:t>;</w:t>
      </w:r>
      <w:r w:rsidRPr="00CC7533">
        <w:rPr>
          <w:rFonts w:eastAsiaTheme="minorEastAsia"/>
          <w:bCs/>
        </w:rPr>
        <w:t xml:space="preserve"> if and how many mountains over 3000 m each member has climbed</w:t>
      </w:r>
      <w:r w:rsidRPr="00CC7533">
        <w:rPr>
          <w:rFonts w:eastAsiaTheme="minorEastAsia" w:hint="eastAsia"/>
          <w:bCs/>
        </w:rPr>
        <w:t>;</w:t>
      </w:r>
      <w:r w:rsidRPr="00CC7533">
        <w:rPr>
          <w:rFonts w:eastAsiaTheme="minorEastAsia"/>
          <w:bCs/>
        </w:rPr>
        <w:t xml:space="preserve"> and any o</w:t>
      </w:r>
      <w:r>
        <w:rPr>
          <w:rFonts w:eastAsiaTheme="minorEastAsia"/>
          <w:bCs/>
        </w:rPr>
        <w:t>ther mountaineering experience.</w:t>
      </w:r>
    </w:p>
    <w:p w:rsidR="00B0790B" w:rsidRPr="00CC7533" w:rsidRDefault="00B0790B" w:rsidP="00B0790B">
      <w:pPr>
        <w:pStyle w:val="a3"/>
        <w:numPr>
          <w:ilvl w:val="1"/>
          <w:numId w:val="9"/>
        </w:numPr>
        <w:spacing w:before="0"/>
        <w:ind w:left="482" w:hanging="482"/>
        <w:contextualSpacing/>
        <w:rPr>
          <w:rFonts w:eastAsiaTheme="minorEastAsia"/>
        </w:rPr>
      </w:pPr>
      <w:r w:rsidRPr="00CC7533">
        <w:rPr>
          <w:rFonts w:eastAsiaTheme="minorEastAsia"/>
          <w:bCs/>
        </w:rPr>
        <w:t>If the application is for the Holy Ridge</w:t>
      </w:r>
      <w:r w:rsidRPr="00CC7533">
        <w:rPr>
          <w:rFonts w:eastAsiaTheme="minorEastAsia" w:hint="eastAsia"/>
          <w:bCs/>
        </w:rPr>
        <w:t xml:space="preserve"> Trail</w:t>
      </w:r>
      <w:r w:rsidRPr="00CC7533">
        <w:rPr>
          <w:rFonts w:eastAsiaTheme="minorEastAsia"/>
          <w:bCs/>
        </w:rPr>
        <w:t xml:space="preserve"> during snow season, please list prior experiences climbing snowy terrain or any training received for climbing in snow. </w:t>
      </w:r>
    </w:p>
    <w:tbl>
      <w:tblPr>
        <w:tblW w:w="974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6120"/>
        <w:gridCol w:w="2160"/>
      </w:tblGrid>
      <w:tr w:rsidR="000543CA" w:rsidRPr="00CC7533" w:rsidTr="0099388D">
        <w:trPr>
          <w:trHeight w:val="402"/>
          <w:jc w:val="center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0543CA" w:rsidRPr="00CC7533" w:rsidRDefault="000543CA" w:rsidP="00362CC8">
            <w:pPr>
              <w:widowControl/>
              <w:spacing w:line="0" w:lineRule="atLeast"/>
              <w:jc w:val="center"/>
              <w:rPr>
                <w:rFonts w:eastAsiaTheme="minorEastAsia" w:hint="eastAsia"/>
                <w:lang w:eastAsia="zh-TW"/>
              </w:rPr>
            </w:pPr>
            <w:r w:rsidRPr="000543CA">
              <w:rPr>
                <w:rFonts w:eastAsiaTheme="minorEastAsia"/>
                <w:lang w:eastAsia="zh-TW"/>
              </w:rPr>
              <w:t>Application Number</w:t>
            </w:r>
          </w:p>
        </w:tc>
        <w:tc>
          <w:tcPr>
            <w:tcW w:w="8280" w:type="dxa"/>
            <w:gridSpan w:val="2"/>
            <w:tcBorders>
              <w:bottom w:val="single" w:sz="12" w:space="0" w:color="auto"/>
            </w:tcBorders>
            <w:vAlign w:val="center"/>
          </w:tcPr>
          <w:p w:rsidR="000543CA" w:rsidRPr="00CC7533" w:rsidRDefault="000543CA" w:rsidP="00362CC8">
            <w:pPr>
              <w:widowControl/>
              <w:spacing w:line="0" w:lineRule="atLeast"/>
              <w:jc w:val="center"/>
              <w:rPr>
                <w:rFonts w:eastAsiaTheme="minorEastAsia"/>
              </w:rPr>
            </w:pPr>
          </w:p>
        </w:tc>
      </w:tr>
      <w:tr w:rsidR="00B0790B" w:rsidRPr="00CC7533" w:rsidTr="00362CC8">
        <w:trPr>
          <w:trHeight w:val="402"/>
          <w:jc w:val="center"/>
        </w:trPr>
        <w:tc>
          <w:tcPr>
            <w:tcW w:w="1468" w:type="dxa"/>
            <w:tcBorders>
              <w:bottom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Name</w:t>
            </w:r>
          </w:p>
        </w:tc>
        <w:tc>
          <w:tcPr>
            <w:tcW w:w="6120" w:type="dxa"/>
            <w:tcBorders>
              <w:bottom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Primary Experience</w:t>
            </w:r>
          </w:p>
        </w:tc>
        <w:tc>
          <w:tcPr>
            <w:tcW w:w="2160" w:type="dxa"/>
            <w:tcBorders>
              <w:bottom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 xml:space="preserve">Fitness Level and Health </w:t>
            </w: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tcBorders>
              <w:top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tcBorders>
              <w:top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  <w:bookmarkStart w:id="0" w:name="_GoBack"/>
            <w:bookmarkEnd w:id="0"/>
          </w:p>
        </w:tc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trHeight w:val="454"/>
          <w:jc w:val="center"/>
        </w:trPr>
        <w:tc>
          <w:tcPr>
            <w:tcW w:w="1468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612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both"/>
              <w:rPr>
                <w:rFonts w:eastAsiaTheme="minorEastAsia"/>
                <w:bCs/>
              </w:rPr>
            </w:pPr>
          </w:p>
        </w:tc>
        <w:tc>
          <w:tcPr>
            <w:tcW w:w="2160" w:type="dxa"/>
            <w:vAlign w:val="center"/>
          </w:tcPr>
          <w:p w:rsidR="00B0790B" w:rsidRPr="00CC7533" w:rsidRDefault="00B0790B" w:rsidP="00362CC8">
            <w:pPr>
              <w:widowControl/>
              <w:spacing w:line="0" w:lineRule="atLeast"/>
              <w:jc w:val="center"/>
              <w:rPr>
                <w:rFonts w:eastAsiaTheme="minorEastAsia"/>
                <w:bCs/>
              </w:rPr>
            </w:pPr>
          </w:p>
        </w:tc>
      </w:tr>
    </w:tbl>
    <w:p w:rsidR="00B0790B" w:rsidRPr="00CC7533" w:rsidRDefault="00B0790B" w:rsidP="00B0790B">
      <w:pPr>
        <w:spacing w:beforeLines="50" w:before="180" w:afterLines="50" w:after="180" w:line="0" w:lineRule="atLeast"/>
        <w:rPr>
          <w:rFonts w:eastAsiaTheme="minorEastAsia"/>
          <w:bCs/>
        </w:rPr>
      </w:pPr>
      <w:r w:rsidRPr="00B0790B">
        <w:rPr>
          <w:rFonts w:eastAsiaTheme="minorEastAsia"/>
          <w:b/>
          <w:sz w:val="28"/>
        </w:rPr>
        <w:t>Group Equipment</w:t>
      </w:r>
      <w:r w:rsidRPr="004E16A0">
        <w:rPr>
          <w:rFonts w:eastAsiaTheme="minorEastAsia"/>
          <w:sz w:val="28"/>
        </w:rPr>
        <w:t>:</w:t>
      </w:r>
      <w:r w:rsidRPr="004E16A0">
        <w:rPr>
          <w:rFonts w:eastAsiaTheme="minorEastAsia"/>
          <w:bCs/>
          <w:sz w:val="20"/>
        </w:rPr>
        <w:t xml:space="preserve"> </w:t>
      </w:r>
      <w:r w:rsidRPr="00CC7533">
        <w:rPr>
          <w:rFonts w:eastAsiaTheme="minorEastAsia"/>
          <w:bCs/>
        </w:rPr>
        <w:t>(Please include the quantity)</w:t>
      </w:r>
    </w:p>
    <w:tbl>
      <w:tblPr>
        <w:tblW w:w="81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40"/>
        <w:gridCol w:w="900"/>
        <w:gridCol w:w="3060"/>
        <w:gridCol w:w="900"/>
      </w:tblGrid>
      <w:tr w:rsidR="00B0790B" w:rsidRPr="00CC7533" w:rsidTr="00362CC8">
        <w:trPr>
          <w:trHeight w:val="501"/>
          <w:jc w:val="center"/>
        </w:trPr>
        <w:tc>
          <w:tcPr>
            <w:tcW w:w="3240" w:type="dxa"/>
            <w:tcBorders>
              <w:bottom w:val="single" w:sz="12" w:space="0" w:color="auto"/>
            </w:tcBorders>
          </w:tcPr>
          <w:p w:rsidR="00B0790B" w:rsidRPr="00CC7533" w:rsidRDefault="00B0790B" w:rsidP="00362CC8">
            <w:pPr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Item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790B" w:rsidRPr="00CC7533" w:rsidRDefault="00B0790B" w:rsidP="00362CC8">
            <w:pPr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Quantity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B0790B" w:rsidRPr="00CC7533" w:rsidRDefault="00B0790B" w:rsidP="00362CC8">
            <w:pPr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Item</w:t>
            </w:r>
          </w:p>
        </w:tc>
        <w:tc>
          <w:tcPr>
            <w:tcW w:w="900" w:type="dxa"/>
            <w:tcBorders>
              <w:bottom w:val="single" w:sz="12" w:space="0" w:color="auto"/>
            </w:tcBorders>
          </w:tcPr>
          <w:p w:rsidR="00B0790B" w:rsidRPr="00CC7533" w:rsidRDefault="00B0790B" w:rsidP="00362CC8">
            <w:pPr>
              <w:jc w:val="center"/>
              <w:rPr>
                <w:rFonts w:eastAsiaTheme="minorEastAsia"/>
              </w:rPr>
            </w:pPr>
            <w:r w:rsidRPr="00CC7533">
              <w:rPr>
                <w:rFonts w:eastAsiaTheme="minorEastAsia"/>
              </w:rPr>
              <w:t>Quantity</w:t>
            </w: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  <w:tcBorders>
              <w:top w:val="single" w:sz="12" w:space="0" w:color="auto"/>
            </w:tcBorders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Tent (incl</w:t>
            </w:r>
            <w:r w:rsidRPr="00CC7533">
              <w:rPr>
                <w:rFonts w:eastAsiaTheme="minorEastAsia" w:hint="eastAsia"/>
                <w:bCs/>
              </w:rPr>
              <w:t>.</w:t>
            </w:r>
            <w:r w:rsidRPr="00CC7533">
              <w:rPr>
                <w:rFonts w:eastAsiaTheme="minorEastAsia"/>
                <w:bCs/>
              </w:rPr>
              <w:t xml:space="preserve"> the outer cover, guy ropes, pegs, poles) ____-person tent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Cooking equipment (incl</w:t>
            </w:r>
            <w:r w:rsidRPr="00CC7533">
              <w:rPr>
                <w:rFonts w:eastAsiaTheme="minorEastAsia" w:hint="eastAsia"/>
                <w:bCs/>
              </w:rPr>
              <w:t>.</w:t>
            </w:r>
            <w:r w:rsidRPr="00CC7533">
              <w:rPr>
                <w:rFonts w:eastAsiaTheme="minorEastAsia"/>
                <w:bCs/>
              </w:rPr>
              <w:t xml:space="preserve"> ladles, spoons, plates, pot tongs, windscreens)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Portable gas stove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Portable burner stove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Gas (cartridges)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Fuel (L)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Snacks (g)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Food (days)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Camping lantern (and spare mantles)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Prepared food (meals per person)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Satellite phone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Hydration packs (</w:t>
            </w:r>
            <w:r w:rsidRPr="00CC7533">
              <w:rPr>
                <w:rFonts w:eastAsiaTheme="minorEastAsia"/>
                <w:bCs/>
                <w:u w:val="single"/>
              </w:rPr>
              <w:t xml:space="preserve">   </w:t>
            </w:r>
            <w:r w:rsidRPr="00CC7533">
              <w:rPr>
                <w:rFonts w:eastAsiaTheme="minorEastAsia"/>
                <w:bCs/>
              </w:rPr>
              <w:t>L)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 xml:space="preserve">Mobile phone 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Handheld VHF radio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Radio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 xml:space="preserve">Sewing kit 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First aid kit (incl</w:t>
            </w:r>
            <w:r w:rsidRPr="00CC7533">
              <w:rPr>
                <w:rFonts w:eastAsiaTheme="minorEastAsia" w:hint="eastAsia"/>
                <w:bCs/>
              </w:rPr>
              <w:t>.</w:t>
            </w:r>
            <w:r w:rsidRPr="00CC7533">
              <w:rPr>
                <w:rFonts w:eastAsiaTheme="minorEastAsia"/>
                <w:bCs/>
              </w:rPr>
              <w:t xml:space="preserve"> a bite and sting kit)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Altimeter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Spa</w:t>
            </w:r>
            <w:r w:rsidRPr="00CC7533">
              <w:rPr>
                <w:rFonts w:eastAsiaTheme="minorEastAsia" w:hint="eastAsia"/>
                <w:bCs/>
              </w:rPr>
              <w:t>de</w:t>
            </w:r>
            <w:r w:rsidRPr="00CC7533">
              <w:rPr>
                <w:rFonts w:eastAsiaTheme="minorEastAsia"/>
                <w:bCs/>
              </w:rPr>
              <w:t xml:space="preserve"> and tongs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Trash bags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Cleaning supplies (tea seed powder)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Tinder, candles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lastRenderedPageBreak/>
              <w:t>Climbing rope (m)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GPS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Cordelette (m)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Topographic map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Park entry and mountain entry permits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Saws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Machete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Locking carabiners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CC7533" w:rsidTr="00362CC8">
        <w:trPr>
          <w:jc w:val="center"/>
        </w:trPr>
        <w:tc>
          <w:tcPr>
            <w:tcW w:w="324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Webbing (flat webbing) (m)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CC7533" w:rsidRDefault="00B0790B" w:rsidP="00362CC8">
            <w:pPr>
              <w:rPr>
                <w:rFonts w:eastAsiaTheme="minorEastAsia"/>
                <w:bCs/>
              </w:rPr>
            </w:pPr>
            <w:r w:rsidRPr="00CC7533">
              <w:rPr>
                <w:rFonts w:eastAsiaTheme="minorEastAsia"/>
                <w:bCs/>
              </w:rPr>
              <w:t>Pulleys</w:t>
            </w:r>
          </w:p>
        </w:tc>
        <w:tc>
          <w:tcPr>
            <w:tcW w:w="900" w:type="dxa"/>
          </w:tcPr>
          <w:p w:rsidR="00B0790B" w:rsidRPr="00CC7533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</w:tbl>
    <w:p w:rsidR="00B0790B" w:rsidRDefault="00B0790B" w:rsidP="00B0790B">
      <w:pPr>
        <w:spacing w:line="0" w:lineRule="atLeast"/>
        <w:jc w:val="both"/>
        <w:rPr>
          <w:rFonts w:eastAsiaTheme="minorEastAsia"/>
          <w:sz w:val="32"/>
        </w:rPr>
      </w:pPr>
    </w:p>
    <w:p w:rsidR="00B0790B" w:rsidRPr="004E16A0" w:rsidRDefault="00B0790B" w:rsidP="00B0790B">
      <w:pPr>
        <w:spacing w:line="0" w:lineRule="atLeast"/>
        <w:jc w:val="both"/>
        <w:rPr>
          <w:rFonts w:eastAsiaTheme="minorEastAsia"/>
          <w:sz w:val="28"/>
        </w:rPr>
      </w:pPr>
      <w:r w:rsidRPr="00B0790B">
        <w:rPr>
          <w:rFonts w:eastAsiaTheme="minorEastAsia"/>
          <w:b/>
          <w:sz w:val="28"/>
        </w:rPr>
        <w:t>Individual Equipment</w:t>
      </w:r>
      <w:r w:rsidRPr="004E16A0">
        <w:rPr>
          <w:rFonts w:eastAsiaTheme="minorEastAsia"/>
          <w:sz w:val="28"/>
        </w:rPr>
        <w:t>:</w:t>
      </w:r>
      <w:r w:rsidRPr="004E16A0">
        <w:rPr>
          <w:rFonts w:eastAsiaTheme="minorEastAsia"/>
          <w:bCs/>
          <w:sz w:val="20"/>
        </w:rPr>
        <w:t xml:space="preserve"> (Please mark prepared equipment with a </w:t>
      </w:r>
      <w:r w:rsidRPr="004E16A0">
        <w:rPr>
          <w:rFonts w:ascii="新細明體" w:hAnsi="新細明體" w:cs="新細明體" w:hint="eastAsia"/>
          <w:bCs/>
          <w:sz w:val="20"/>
        </w:rPr>
        <w:t>◎</w:t>
      </w:r>
      <w:r w:rsidRPr="004E16A0">
        <w:rPr>
          <w:rFonts w:eastAsiaTheme="minorEastAsia"/>
          <w:bCs/>
          <w:sz w:val="20"/>
        </w:rPr>
        <w:t>)</w:t>
      </w:r>
    </w:p>
    <w:tbl>
      <w:tblPr>
        <w:tblW w:w="814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1"/>
        <w:gridCol w:w="881"/>
        <w:gridCol w:w="3060"/>
        <w:gridCol w:w="921"/>
      </w:tblGrid>
      <w:tr w:rsidR="00B0790B" w:rsidRPr="008167E1" w:rsidTr="00362CC8">
        <w:trPr>
          <w:jc w:val="center"/>
        </w:trPr>
        <w:tc>
          <w:tcPr>
            <w:tcW w:w="3281" w:type="dxa"/>
            <w:tcBorders>
              <w:bottom w:val="single" w:sz="12" w:space="0" w:color="auto"/>
            </w:tcBorders>
          </w:tcPr>
          <w:p w:rsidR="00B0790B" w:rsidRPr="008167E1" w:rsidRDefault="00B0790B" w:rsidP="00362CC8">
            <w:pPr>
              <w:jc w:val="center"/>
              <w:rPr>
                <w:rFonts w:eastAsiaTheme="minorEastAsia"/>
              </w:rPr>
            </w:pPr>
            <w:r w:rsidRPr="008167E1">
              <w:rPr>
                <w:rFonts w:eastAsiaTheme="minorEastAsia"/>
              </w:rPr>
              <w:t>Item</w:t>
            </w:r>
          </w:p>
        </w:tc>
        <w:tc>
          <w:tcPr>
            <w:tcW w:w="881" w:type="dxa"/>
            <w:tcBorders>
              <w:bottom w:val="single" w:sz="12" w:space="0" w:color="auto"/>
            </w:tcBorders>
          </w:tcPr>
          <w:p w:rsidR="00B0790B" w:rsidRPr="008167E1" w:rsidRDefault="00B0790B" w:rsidP="00362CC8">
            <w:pPr>
              <w:jc w:val="center"/>
              <w:rPr>
                <w:rFonts w:eastAsiaTheme="minorEastAsia"/>
              </w:rPr>
            </w:pPr>
            <w:r w:rsidRPr="008167E1">
              <w:rPr>
                <w:rFonts w:eastAsiaTheme="minorEastAsia"/>
              </w:rPr>
              <w:t>Note</w:t>
            </w:r>
          </w:p>
        </w:tc>
        <w:tc>
          <w:tcPr>
            <w:tcW w:w="3060" w:type="dxa"/>
            <w:tcBorders>
              <w:bottom w:val="single" w:sz="12" w:space="0" w:color="auto"/>
            </w:tcBorders>
          </w:tcPr>
          <w:p w:rsidR="00B0790B" w:rsidRPr="008167E1" w:rsidRDefault="00B0790B" w:rsidP="00362CC8">
            <w:pPr>
              <w:jc w:val="center"/>
              <w:rPr>
                <w:rFonts w:eastAsiaTheme="minorEastAsia"/>
              </w:rPr>
            </w:pPr>
            <w:r w:rsidRPr="008167E1">
              <w:rPr>
                <w:rFonts w:eastAsiaTheme="minorEastAsia"/>
              </w:rPr>
              <w:t>Item</w:t>
            </w:r>
          </w:p>
        </w:tc>
        <w:tc>
          <w:tcPr>
            <w:tcW w:w="921" w:type="dxa"/>
            <w:tcBorders>
              <w:bottom w:val="single" w:sz="12" w:space="0" w:color="auto"/>
            </w:tcBorders>
          </w:tcPr>
          <w:p w:rsidR="00B0790B" w:rsidRPr="008167E1" w:rsidRDefault="00B0790B" w:rsidP="00362CC8">
            <w:pPr>
              <w:jc w:val="center"/>
              <w:rPr>
                <w:rFonts w:eastAsiaTheme="minorEastAsia"/>
              </w:rPr>
            </w:pPr>
            <w:r w:rsidRPr="008167E1">
              <w:rPr>
                <w:rFonts w:eastAsiaTheme="minorEastAsia"/>
              </w:rPr>
              <w:t>Note</w:t>
            </w: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  <w:tcBorders>
              <w:top w:val="single" w:sz="12" w:space="0" w:color="auto"/>
            </w:tcBorders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 xml:space="preserve">Large backpack </w:t>
            </w:r>
          </w:p>
        </w:tc>
        <w:tc>
          <w:tcPr>
            <w:tcW w:w="881" w:type="dxa"/>
            <w:tcBorders>
              <w:top w:val="single" w:sz="12" w:space="0" w:color="auto"/>
            </w:tcBorders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  <w:tcBorders>
              <w:top w:val="single" w:sz="12" w:space="0" w:color="auto"/>
            </w:tcBorders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Small backpack (summit pack)</w:t>
            </w:r>
          </w:p>
        </w:tc>
        <w:tc>
          <w:tcPr>
            <w:tcW w:w="921" w:type="dxa"/>
            <w:tcBorders>
              <w:top w:val="single" w:sz="12" w:space="0" w:color="auto"/>
            </w:tcBorders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Waterproof backpack cover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Gaiters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Sports bandana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Sleeping bag (Down or hollow core fibers)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Headlamp, flashlight (incl</w:t>
            </w:r>
            <w:r w:rsidRPr="008167E1">
              <w:rPr>
                <w:rFonts w:eastAsiaTheme="minorEastAsia" w:hint="eastAsia"/>
                <w:bCs/>
              </w:rPr>
              <w:t>.</w:t>
            </w:r>
            <w:r w:rsidRPr="008167E1">
              <w:rPr>
                <w:rFonts w:eastAsiaTheme="minorEastAsia"/>
                <w:bCs/>
              </w:rPr>
              <w:t xml:space="preserve"> batteries)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Sleeping pad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Insulated hat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Winter clothing (outer, middle layers)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Sun hat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Raincoat and pants (breathable)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Hiking boots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Trekking poles (one pair)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Liner socks, wool hiking socks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Bowl, utensils, cup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Water bottle (thermos)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Altimeter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Topographic map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Compass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Ridgeline map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Towels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Lighter, waterproof matches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Swiss army knife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Pencil and paper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Backup battery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Gloves, work gloves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Low pitched whistle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Tissue or paper towels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Simple toiletries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Personal medication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Extra clothing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Bivy sack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Slippers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Sunscreen and lip balm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Camera (digital), including batteries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ID card and health insurance card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Sit harness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Helmet (river hiking)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Ice axe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Helmet (rock climbing)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Crampons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Ascenders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Ice hammer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Locking carabiners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Pair of prusik knots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Descenders (belay or rappel devices)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Fanny pack, storage pack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lastRenderedPageBreak/>
              <w:t>Windproof, waterproof snow jacket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Snow goggles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Down jacket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Snowshoes</w:t>
            </w: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  <w:tr w:rsidR="00B0790B" w:rsidRPr="008167E1" w:rsidTr="00362CC8">
        <w:trPr>
          <w:jc w:val="center"/>
        </w:trPr>
        <w:tc>
          <w:tcPr>
            <w:tcW w:w="3281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  <w:r w:rsidRPr="008167E1">
              <w:rPr>
                <w:rFonts w:eastAsiaTheme="minorEastAsia"/>
                <w:bCs/>
              </w:rPr>
              <w:t>River hiking shoes</w:t>
            </w:r>
          </w:p>
        </w:tc>
        <w:tc>
          <w:tcPr>
            <w:tcW w:w="88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  <w:tc>
          <w:tcPr>
            <w:tcW w:w="3060" w:type="dxa"/>
          </w:tcPr>
          <w:p w:rsidR="00B0790B" w:rsidRPr="008167E1" w:rsidRDefault="00B0790B" w:rsidP="00362CC8">
            <w:pPr>
              <w:jc w:val="both"/>
              <w:rPr>
                <w:rFonts w:eastAsiaTheme="minorEastAsia"/>
                <w:bCs/>
              </w:rPr>
            </w:pPr>
          </w:p>
        </w:tc>
        <w:tc>
          <w:tcPr>
            <w:tcW w:w="921" w:type="dxa"/>
          </w:tcPr>
          <w:p w:rsidR="00B0790B" w:rsidRPr="008167E1" w:rsidRDefault="00B0790B" w:rsidP="00362CC8">
            <w:pPr>
              <w:jc w:val="center"/>
              <w:rPr>
                <w:rFonts w:eastAsiaTheme="minorEastAsia"/>
                <w:bCs/>
              </w:rPr>
            </w:pPr>
          </w:p>
        </w:tc>
      </w:tr>
    </w:tbl>
    <w:p w:rsidR="00B0790B" w:rsidRDefault="00B0790B" w:rsidP="00B0790B">
      <w:pPr>
        <w:spacing w:line="0" w:lineRule="atLeast"/>
        <w:jc w:val="both"/>
        <w:rPr>
          <w:rFonts w:eastAsiaTheme="minorEastAsia"/>
          <w:sz w:val="32"/>
        </w:rPr>
      </w:pPr>
    </w:p>
    <w:p w:rsidR="00BD6CD3" w:rsidRPr="00BD6CD3" w:rsidRDefault="00BD6CD3" w:rsidP="00BD6CD3">
      <w:pPr>
        <w:jc w:val="center"/>
        <w:rPr>
          <w:rFonts w:eastAsia="標楷體"/>
          <w:sz w:val="24"/>
          <w:szCs w:val="24"/>
        </w:rPr>
      </w:pPr>
      <w:r w:rsidRPr="00BD6CD3">
        <w:rPr>
          <w:rFonts w:eastAsia="標楷體"/>
          <w:b/>
          <w:sz w:val="24"/>
          <w:szCs w:val="24"/>
          <w:lang w:bidi="en-US"/>
        </w:rPr>
        <w:t>Safety Management and Risk Assessment</w:t>
      </w:r>
    </w:p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  <w:r w:rsidRPr="00BD6CD3">
        <w:rPr>
          <w:rFonts w:eastAsia="標楷體"/>
          <w:sz w:val="24"/>
          <w:szCs w:val="24"/>
          <w:lang w:bidi="en-US"/>
        </w:rPr>
        <w:t>Safety Management:</w:t>
      </w:r>
    </w:p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  <w:r w:rsidRPr="00BD6CD3">
        <w:rPr>
          <w:rFonts w:eastAsia="標楷體"/>
          <w:sz w:val="24"/>
          <w:szCs w:val="24"/>
          <w:lang w:bidi="en-US"/>
        </w:rPr>
        <w:t>Countermeasure (Please state the difficult routes and describe how the situation will be handled if a hiking route is blocked)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BD6CD3" w:rsidRPr="00BD6CD3" w:rsidTr="006B5CEE">
        <w:trPr>
          <w:trHeight w:val="2535"/>
        </w:trPr>
        <w:tc>
          <w:tcPr>
            <w:tcW w:w="8675" w:type="dxa"/>
          </w:tcPr>
          <w:p w:rsidR="00BD6CD3" w:rsidRPr="00BD6CD3" w:rsidRDefault="00BD6CD3" w:rsidP="006B5CEE">
            <w:pPr>
              <w:spacing w:line="0" w:lineRule="atLeas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</w:p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  <w:r w:rsidRPr="00BD6CD3">
        <w:rPr>
          <w:rFonts w:eastAsia="標楷體"/>
          <w:sz w:val="24"/>
          <w:szCs w:val="24"/>
          <w:lang w:bidi="en-US"/>
        </w:rPr>
        <w:t>Safety Evaluation (Please describe how injuries will be handled and prevented)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BD6CD3" w:rsidRPr="00BD6CD3" w:rsidTr="006B5CEE">
        <w:trPr>
          <w:trHeight w:val="2974"/>
        </w:trPr>
        <w:tc>
          <w:tcPr>
            <w:tcW w:w="8675" w:type="dxa"/>
          </w:tcPr>
          <w:p w:rsidR="00BD6CD3" w:rsidRPr="00BD6CD3" w:rsidRDefault="00BD6CD3" w:rsidP="006B5CEE">
            <w:pPr>
              <w:spacing w:line="0" w:lineRule="atLeas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</w:p>
    <w:p w:rsidR="00BD6CD3" w:rsidRPr="00BD6CD3" w:rsidRDefault="00BD6CD3" w:rsidP="00BD6CD3">
      <w:pPr>
        <w:spacing w:line="0" w:lineRule="atLeast"/>
        <w:jc w:val="both"/>
        <w:rPr>
          <w:rFonts w:eastAsia="標楷體"/>
          <w:sz w:val="24"/>
          <w:szCs w:val="24"/>
        </w:rPr>
      </w:pPr>
      <w:r w:rsidRPr="00BD6CD3">
        <w:rPr>
          <w:rFonts w:eastAsia="標楷體"/>
          <w:sz w:val="24"/>
          <w:szCs w:val="24"/>
          <w:lang w:bidi="en-US"/>
        </w:rPr>
        <w:t>Support Plan (Please describe the communication between your group and the support personnel, as well as how emergencies will be handled)</w:t>
      </w:r>
    </w:p>
    <w:tbl>
      <w:tblPr>
        <w:tblW w:w="8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675"/>
      </w:tblGrid>
      <w:tr w:rsidR="00BD6CD3" w:rsidRPr="00BD6CD3" w:rsidTr="006B5CEE">
        <w:trPr>
          <w:trHeight w:val="3248"/>
        </w:trPr>
        <w:tc>
          <w:tcPr>
            <w:tcW w:w="8675" w:type="dxa"/>
          </w:tcPr>
          <w:p w:rsidR="00BD6CD3" w:rsidRPr="00BD6CD3" w:rsidRDefault="00BD6CD3" w:rsidP="006B5CEE">
            <w:pPr>
              <w:spacing w:line="0" w:lineRule="atLeast"/>
              <w:jc w:val="both"/>
              <w:rPr>
                <w:rFonts w:eastAsia="標楷體"/>
                <w:bCs/>
                <w:sz w:val="24"/>
                <w:szCs w:val="24"/>
              </w:rPr>
            </w:pPr>
          </w:p>
        </w:tc>
      </w:tr>
    </w:tbl>
    <w:p w:rsidR="00BD6CD3" w:rsidRPr="00BD6CD3" w:rsidRDefault="00BD6CD3" w:rsidP="00BD6CD3">
      <w:pPr>
        <w:ind w:left="360"/>
        <w:rPr>
          <w:rFonts w:eastAsia="標楷體"/>
          <w:sz w:val="24"/>
          <w:szCs w:val="24"/>
        </w:rPr>
      </w:pPr>
    </w:p>
    <w:p w:rsidR="00BD6CD3" w:rsidRPr="00BD6CD3" w:rsidRDefault="00BD6CD3" w:rsidP="00BD6CD3">
      <w:pPr>
        <w:ind w:left="360"/>
        <w:jc w:val="center"/>
        <w:rPr>
          <w:rFonts w:eastAsia="標楷體"/>
          <w:sz w:val="24"/>
          <w:szCs w:val="24"/>
        </w:rPr>
      </w:pPr>
      <w:r w:rsidRPr="00BD6CD3">
        <w:rPr>
          <w:rFonts w:eastAsia="標楷體"/>
          <w:b/>
          <w:sz w:val="24"/>
          <w:szCs w:val="24"/>
          <w:lang w:bidi="en-US"/>
        </w:rPr>
        <w:t xml:space="preserve">Hikers shall be responsible for their own behavior, and ascend with the aim to descend. </w:t>
      </w:r>
    </w:p>
    <w:p w:rsidR="00BD6CD3" w:rsidRPr="00BD6CD3" w:rsidRDefault="00BD6CD3" w:rsidP="00BD6CD3">
      <w:pPr>
        <w:pStyle w:val="Default"/>
        <w:rPr>
          <w:rFonts w:ascii="Times New Roman" w:hAnsi="Times New Roman" w:cs="Times New Roman"/>
        </w:rPr>
      </w:pPr>
    </w:p>
    <w:sectPr w:rsidR="00BD6CD3" w:rsidRPr="00BD6CD3" w:rsidSect="00D31F4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76E" w:rsidRDefault="00C7376E" w:rsidP="0013126C">
      <w:r>
        <w:separator/>
      </w:r>
    </w:p>
  </w:endnote>
  <w:endnote w:type="continuationSeparator" w:id="0">
    <w:p w:rsidR="00C7376E" w:rsidRDefault="00C7376E" w:rsidP="00131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76E" w:rsidRDefault="00C7376E" w:rsidP="0013126C">
      <w:r>
        <w:separator/>
      </w:r>
    </w:p>
  </w:footnote>
  <w:footnote w:type="continuationSeparator" w:id="0">
    <w:p w:rsidR="00C7376E" w:rsidRDefault="00C7376E" w:rsidP="001312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61BFC"/>
    <w:multiLevelType w:val="hybridMultilevel"/>
    <w:tmpl w:val="8F6A5588"/>
    <w:lvl w:ilvl="0" w:tplc="AA284398">
      <w:start w:val="1"/>
      <w:numFmt w:val="decimal"/>
      <w:lvlText w:val="%1."/>
      <w:lvlJc w:val="left"/>
      <w:pPr>
        <w:ind w:left="393" w:hanging="286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1" w:tplc="AEF0D02E">
      <w:numFmt w:val="bullet"/>
      <w:lvlText w:val="•"/>
      <w:lvlJc w:val="left"/>
      <w:pPr>
        <w:ind w:left="1360" w:hanging="286"/>
      </w:pPr>
      <w:rPr>
        <w:rFonts w:hint="default"/>
      </w:rPr>
    </w:lvl>
    <w:lvl w:ilvl="2" w:tplc="FEB4CFDA">
      <w:numFmt w:val="bullet"/>
      <w:lvlText w:val="•"/>
      <w:lvlJc w:val="left"/>
      <w:pPr>
        <w:ind w:left="2321" w:hanging="286"/>
      </w:pPr>
      <w:rPr>
        <w:rFonts w:hint="default"/>
      </w:rPr>
    </w:lvl>
    <w:lvl w:ilvl="3" w:tplc="7B48DA34">
      <w:numFmt w:val="bullet"/>
      <w:lvlText w:val="•"/>
      <w:lvlJc w:val="left"/>
      <w:pPr>
        <w:ind w:left="3281" w:hanging="286"/>
      </w:pPr>
      <w:rPr>
        <w:rFonts w:hint="default"/>
      </w:rPr>
    </w:lvl>
    <w:lvl w:ilvl="4" w:tplc="ABEE36E0">
      <w:numFmt w:val="bullet"/>
      <w:lvlText w:val="•"/>
      <w:lvlJc w:val="left"/>
      <w:pPr>
        <w:ind w:left="4242" w:hanging="286"/>
      </w:pPr>
      <w:rPr>
        <w:rFonts w:hint="default"/>
      </w:rPr>
    </w:lvl>
    <w:lvl w:ilvl="5" w:tplc="9C0ADB98">
      <w:numFmt w:val="bullet"/>
      <w:lvlText w:val="•"/>
      <w:lvlJc w:val="left"/>
      <w:pPr>
        <w:ind w:left="5203" w:hanging="286"/>
      </w:pPr>
      <w:rPr>
        <w:rFonts w:hint="default"/>
      </w:rPr>
    </w:lvl>
    <w:lvl w:ilvl="6" w:tplc="F75AC47E">
      <w:numFmt w:val="bullet"/>
      <w:lvlText w:val="•"/>
      <w:lvlJc w:val="left"/>
      <w:pPr>
        <w:ind w:left="6163" w:hanging="286"/>
      </w:pPr>
      <w:rPr>
        <w:rFonts w:hint="default"/>
      </w:rPr>
    </w:lvl>
    <w:lvl w:ilvl="7" w:tplc="A446816A">
      <w:numFmt w:val="bullet"/>
      <w:lvlText w:val="•"/>
      <w:lvlJc w:val="left"/>
      <w:pPr>
        <w:ind w:left="7124" w:hanging="286"/>
      </w:pPr>
      <w:rPr>
        <w:rFonts w:hint="default"/>
      </w:rPr>
    </w:lvl>
    <w:lvl w:ilvl="8" w:tplc="294C8C32">
      <w:numFmt w:val="bullet"/>
      <w:lvlText w:val="•"/>
      <w:lvlJc w:val="left"/>
      <w:pPr>
        <w:ind w:left="8085" w:hanging="286"/>
      </w:pPr>
      <w:rPr>
        <w:rFonts w:hint="default"/>
      </w:rPr>
    </w:lvl>
  </w:abstractNum>
  <w:abstractNum w:abstractNumId="1" w15:restartNumberingAfterBreak="0">
    <w:nsid w:val="11995BC4"/>
    <w:multiLevelType w:val="hybridMultilevel"/>
    <w:tmpl w:val="53F8A1F6"/>
    <w:lvl w:ilvl="0" w:tplc="FB8EFEAE">
      <w:numFmt w:val="bullet"/>
      <w:lvlText w:val="□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9706516">
      <w:numFmt w:val="bullet"/>
      <w:lvlText w:val="•"/>
      <w:lvlJc w:val="left"/>
      <w:pPr>
        <w:ind w:left="457" w:hanging="204"/>
      </w:pPr>
      <w:rPr>
        <w:rFonts w:hint="default"/>
      </w:rPr>
    </w:lvl>
    <w:lvl w:ilvl="2" w:tplc="8E2832BC">
      <w:numFmt w:val="bullet"/>
      <w:lvlText w:val="•"/>
      <w:lvlJc w:val="left"/>
      <w:pPr>
        <w:ind w:left="615" w:hanging="204"/>
      </w:pPr>
      <w:rPr>
        <w:rFonts w:hint="default"/>
      </w:rPr>
    </w:lvl>
    <w:lvl w:ilvl="3" w:tplc="E80A43D4">
      <w:numFmt w:val="bullet"/>
      <w:lvlText w:val="•"/>
      <w:lvlJc w:val="left"/>
      <w:pPr>
        <w:ind w:left="772" w:hanging="204"/>
      </w:pPr>
      <w:rPr>
        <w:rFonts w:hint="default"/>
      </w:rPr>
    </w:lvl>
    <w:lvl w:ilvl="4" w:tplc="9DC0672E">
      <w:numFmt w:val="bullet"/>
      <w:lvlText w:val="•"/>
      <w:lvlJc w:val="left"/>
      <w:pPr>
        <w:ind w:left="930" w:hanging="204"/>
      </w:pPr>
      <w:rPr>
        <w:rFonts w:hint="default"/>
      </w:rPr>
    </w:lvl>
    <w:lvl w:ilvl="5" w:tplc="AF40CDF0">
      <w:numFmt w:val="bullet"/>
      <w:lvlText w:val="•"/>
      <w:lvlJc w:val="left"/>
      <w:pPr>
        <w:ind w:left="1087" w:hanging="204"/>
      </w:pPr>
      <w:rPr>
        <w:rFonts w:hint="default"/>
      </w:rPr>
    </w:lvl>
    <w:lvl w:ilvl="6" w:tplc="2A1E42A4">
      <w:numFmt w:val="bullet"/>
      <w:lvlText w:val="•"/>
      <w:lvlJc w:val="left"/>
      <w:pPr>
        <w:ind w:left="1245" w:hanging="204"/>
      </w:pPr>
      <w:rPr>
        <w:rFonts w:hint="default"/>
      </w:rPr>
    </w:lvl>
    <w:lvl w:ilvl="7" w:tplc="E7729DD0">
      <w:numFmt w:val="bullet"/>
      <w:lvlText w:val="•"/>
      <w:lvlJc w:val="left"/>
      <w:pPr>
        <w:ind w:left="1402" w:hanging="204"/>
      </w:pPr>
      <w:rPr>
        <w:rFonts w:hint="default"/>
      </w:rPr>
    </w:lvl>
    <w:lvl w:ilvl="8" w:tplc="D88E6186">
      <w:numFmt w:val="bullet"/>
      <w:lvlText w:val="•"/>
      <w:lvlJc w:val="left"/>
      <w:pPr>
        <w:ind w:left="1560" w:hanging="204"/>
      </w:pPr>
      <w:rPr>
        <w:rFonts w:hint="default"/>
      </w:rPr>
    </w:lvl>
  </w:abstractNum>
  <w:abstractNum w:abstractNumId="2" w15:restartNumberingAfterBreak="0">
    <w:nsid w:val="43706808"/>
    <w:multiLevelType w:val="hybridMultilevel"/>
    <w:tmpl w:val="B4E8BD8A"/>
    <w:lvl w:ilvl="0" w:tplc="2982D48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277162"/>
    <w:multiLevelType w:val="hybridMultilevel"/>
    <w:tmpl w:val="24D8DCBC"/>
    <w:lvl w:ilvl="0" w:tplc="AF8C0ABA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0347473"/>
    <w:multiLevelType w:val="hybridMultilevel"/>
    <w:tmpl w:val="6E041868"/>
    <w:lvl w:ilvl="0" w:tplc="FFFFFFF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9AC3CA7"/>
    <w:multiLevelType w:val="hybridMultilevel"/>
    <w:tmpl w:val="3DCE6AE2"/>
    <w:lvl w:ilvl="0" w:tplc="D700BAE6">
      <w:numFmt w:val="bullet"/>
      <w:lvlText w:val="□"/>
      <w:lvlJc w:val="left"/>
      <w:pPr>
        <w:ind w:left="307" w:hanging="204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F2674E4">
      <w:numFmt w:val="bullet"/>
      <w:lvlText w:val="•"/>
      <w:lvlJc w:val="left"/>
      <w:pPr>
        <w:ind w:left="457" w:hanging="204"/>
      </w:pPr>
      <w:rPr>
        <w:rFonts w:hint="default"/>
      </w:rPr>
    </w:lvl>
    <w:lvl w:ilvl="2" w:tplc="B040033A">
      <w:numFmt w:val="bullet"/>
      <w:lvlText w:val="•"/>
      <w:lvlJc w:val="left"/>
      <w:pPr>
        <w:ind w:left="615" w:hanging="204"/>
      </w:pPr>
      <w:rPr>
        <w:rFonts w:hint="default"/>
      </w:rPr>
    </w:lvl>
    <w:lvl w:ilvl="3" w:tplc="2FCC2D40">
      <w:numFmt w:val="bullet"/>
      <w:lvlText w:val="•"/>
      <w:lvlJc w:val="left"/>
      <w:pPr>
        <w:ind w:left="772" w:hanging="204"/>
      </w:pPr>
      <w:rPr>
        <w:rFonts w:hint="default"/>
      </w:rPr>
    </w:lvl>
    <w:lvl w:ilvl="4" w:tplc="3926F7A8">
      <w:numFmt w:val="bullet"/>
      <w:lvlText w:val="•"/>
      <w:lvlJc w:val="left"/>
      <w:pPr>
        <w:ind w:left="930" w:hanging="204"/>
      </w:pPr>
      <w:rPr>
        <w:rFonts w:hint="default"/>
      </w:rPr>
    </w:lvl>
    <w:lvl w:ilvl="5" w:tplc="AF0C126A">
      <w:numFmt w:val="bullet"/>
      <w:lvlText w:val="•"/>
      <w:lvlJc w:val="left"/>
      <w:pPr>
        <w:ind w:left="1087" w:hanging="204"/>
      </w:pPr>
      <w:rPr>
        <w:rFonts w:hint="default"/>
      </w:rPr>
    </w:lvl>
    <w:lvl w:ilvl="6" w:tplc="D2C428FC">
      <w:numFmt w:val="bullet"/>
      <w:lvlText w:val="•"/>
      <w:lvlJc w:val="left"/>
      <w:pPr>
        <w:ind w:left="1245" w:hanging="204"/>
      </w:pPr>
      <w:rPr>
        <w:rFonts w:hint="default"/>
      </w:rPr>
    </w:lvl>
    <w:lvl w:ilvl="7" w:tplc="AB78C862">
      <w:numFmt w:val="bullet"/>
      <w:lvlText w:val="•"/>
      <w:lvlJc w:val="left"/>
      <w:pPr>
        <w:ind w:left="1402" w:hanging="204"/>
      </w:pPr>
      <w:rPr>
        <w:rFonts w:hint="default"/>
      </w:rPr>
    </w:lvl>
    <w:lvl w:ilvl="8" w:tplc="DDAC9756">
      <w:numFmt w:val="bullet"/>
      <w:lvlText w:val="•"/>
      <w:lvlJc w:val="left"/>
      <w:pPr>
        <w:ind w:left="1560" w:hanging="204"/>
      </w:pPr>
      <w:rPr>
        <w:rFonts w:hint="default"/>
      </w:rPr>
    </w:lvl>
  </w:abstractNum>
  <w:abstractNum w:abstractNumId="6" w15:restartNumberingAfterBreak="0">
    <w:nsid w:val="72C42217"/>
    <w:multiLevelType w:val="hybridMultilevel"/>
    <w:tmpl w:val="D79C3D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1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B70"/>
    <w:rsid w:val="000543CA"/>
    <w:rsid w:val="000C2472"/>
    <w:rsid w:val="0013126C"/>
    <w:rsid w:val="00217102"/>
    <w:rsid w:val="00231F79"/>
    <w:rsid w:val="00363D49"/>
    <w:rsid w:val="00373EAC"/>
    <w:rsid w:val="0046188A"/>
    <w:rsid w:val="00486B70"/>
    <w:rsid w:val="006773DB"/>
    <w:rsid w:val="008124BD"/>
    <w:rsid w:val="008A15E7"/>
    <w:rsid w:val="009F516B"/>
    <w:rsid w:val="00B0790B"/>
    <w:rsid w:val="00B80769"/>
    <w:rsid w:val="00BC12D6"/>
    <w:rsid w:val="00BD6CD3"/>
    <w:rsid w:val="00C7376E"/>
    <w:rsid w:val="00D31F48"/>
    <w:rsid w:val="00DE109C"/>
    <w:rsid w:val="00E4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EEB047"/>
  <w15:docId w15:val="{CA71DA67-6613-47ED-AD5F-ED5A2BFD9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86B70"/>
    <w:pPr>
      <w:widowControl w:val="0"/>
    </w:pPr>
    <w:rPr>
      <w:rFonts w:ascii="Times New Roman" w:eastAsia="Times New Roman" w:hAnsi="Times New Roman" w:cs="Times New Roman"/>
      <w:kern w:val="0"/>
      <w:sz w:val="22"/>
      <w:lang w:eastAsia="en-US"/>
    </w:rPr>
  </w:style>
  <w:style w:type="paragraph" w:styleId="1">
    <w:name w:val="heading 1"/>
    <w:basedOn w:val="a"/>
    <w:link w:val="10"/>
    <w:uiPriority w:val="1"/>
    <w:qFormat/>
    <w:rsid w:val="00486B70"/>
    <w:pPr>
      <w:spacing w:before="1"/>
      <w:ind w:left="252" w:right="405"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1"/>
    <w:rsid w:val="00486B70"/>
    <w:rPr>
      <w:rFonts w:ascii="Times New Roman" w:eastAsia="Times New Roman" w:hAnsi="Times New Roman" w:cs="Times New Roman"/>
      <w:kern w:val="0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486B70"/>
    <w:pPr>
      <w:spacing w:before="6"/>
      <w:ind w:left="1233" w:hanging="567"/>
      <w:jc w:val="both"/>
    </w:pPr>
  </w:style>
  <w:style w:type="table" w:customStyle="1" w:styleId="TableNormal">
    <w:name w:val="Table Normal"/>
    <w:uiPriority w:val="2"/>
    <w:semiHidden/>
    <w:unhideWhenUsed/>
    <w:qFormat/>
    <w:rsid w:val="00486B70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486B70"/>
    <w:rPr>
      <w:sz w:val="28"/>
      <w:szCs w:val="28"/>
    </w:rPr>
  </w:style>
  <w:style w:type="character" w:customStyle="1" w:styleId="a5">
    <w:name w:val="本文 字元"/>
    <w:basedOn w:val="a0"/>
    <w:link w:val="a4"/>
    <w:uiPriority w:val="1"/>
    <w:rsid w:val="00486B70"/>
    <w:rPr>
      <w:rFonts w:ascii="Times New Roman" w:eastAsia="Times New Roman" w:hAnsi="Times New Roman" w:cs="Times New Roman"/>
      <w:kern w:val="0"/>
      <w:sz w:val="28"/>
      <w:szCs w:val="28"/>
      <w:lang w:eastAsia="en-US"/>
    </w:rPr>
  </w:style>
  <w:style w:type="paragraph" w:customStyle="1" w:styleId="TableParagraph">
    <w:name w:val="Table Paragraph"/>
    <w:basedOn w:val="a"/>
    <w:uiPriority w:val="1"/>
    <w:qFormat/>
    <w:rsid w:val="00486B70"/>
  </w:style>
  <w:style w:type="paragraph" w:styleId="a6">
    <w:name w:val="header"/>
    <w:basedOn w:val="a"/>
    <w:link w:val="a7"/>
    <w:uiPriority w:val="99"/>
    <w:unhideWhenUsed/>
    <w:rsid w:val="00131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13126C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styleId="a8">
    <w:name w:val="footer"/>
    <w:basedOn w:val="a"/>
    <w:link w:val="a9"/>
    <w:uiPriority w:val="99"/>
    <w:unhideWhenUsed/>
    <w:rsid w:val="0013126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13126C"/>
    <w:rPr>
      <w:rFonts w:ascii="Times New Roman" w:eastAsia="Times New Roman" w:hAnsi="Times New Roman" w:cs="Times New Roman"/>
      <w:kern w:val="0"/>
      <w:sz w:val="20"/>
      <w:szCs w:val="20"/>
      <w:lang w:eastAsia="en-US"/>
    </w:rPr>
  </w:style>
  <w:style w:type="paragraph" w:customStyle="1" w:styleId="Default">
    <w:name w:val="Default"/>
    <w:rsid w:val="00D31F48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  <w:style w:type="character" w:styleId="aa">
    <w:name w:val="Hyperlink"/>
    <w:basedOn w:val="a0"/>
    <w:uiPriority w:val="99"/>
    <w:semiHidden/>
    <w:unhideWhenUsed/>
    <w:rsid w:val="0046188A"/>
    <w:rPr>
      <w:color w:val="0000FF"/>
      <w:u w:val="single"/>
    </w:rPr>
  </w:style>
  <w:style w:type="table" w:styleId="ab">
    <w:name w:val="Table Grid"/>
    <w:basedOn w:val="a1"/>
    <w:uiPriority w:val="59"/>
    <w:rsid w:val="00BD6CD3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6CF285-8159-4DFC-8B98-52F7B48FC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452</Words>
  <Characters>2583</Characters>
  <Application>Microsoft Office Word</Application>
  <DocSecurity>0</DocSecurity>
  <Lines>21</Lines>
  <Paragraphs>6</Paragraphs>
  <ScaleCrop>false</ScaleCrop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yeh111</dc:creator>
  <cp:lastModifiedBy>伍珍曄</cp:lastModifiedBy>
  <cp:revision>3</cp:revision>
  <cp:lastPrinted>2018-12-03T09:24:00Z</cp:lastPrinted>
  <dcterms:created xsi:type="dcterms:W3CDTF">2020-03-26T08:05:00Z</dcterms:created>
  <dcterms:modified xsi:type="dcterms:W3CDTF">2021-08-30T01:32:00Z</dcterms:modified>
</cp:coreProperties>
</file>